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440"/>
        <w:gridCol w:w="21"/>
        <w:gridCol w:w="504"/>
        <w:gridCol w:w="993"/>
        <w:gridCol w:w="2193"/>
      </w:tblGrid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FE450E" w:rsidP="00FE450E">
            <w:pPr>
              <w:pStyle w:val="MeetingInformation"/>
              <w:rPr>
                <w:lang w:val="en-GB"/>
              </w:rPr>
            </w:pPr>
            <w:r w:rsidRPr="00FE450E">
              <w:rPr>
                <w:lang w:val="en-GB"/>
              </w:rPr>
              <w:t>17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December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1642D5">
              <w:rPr>
                <w:lang w:val="en-GB"/>
              </w:rPr>
              <w:t>2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343BA3" w:rsidP="00343BA3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.00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2D7B9A">
        <w:trPr>
          <w:cantSplit/>
          <w:trHeight w:hRule="exact" w:val="360"/>
        </w:trPr>
        <w:tc>
          <w:tcPr>
            <w:tcW w:w="6804" w:type="dxa"/>
            <w:gridSpan w:val="5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2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2D7B9A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2D7B9A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343BA3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DB5424">
              <w:rPr>
                <w:lang w:val="en-GB"/>
              </w:rPr>
              <w:t>ML</w:t>
            </w:r>
            <w:r w:rsidR="00B434B1">
              <w:rPr>
                <w:lang w:val="en-GB"/>
              </w:rPr>
              <w:t xml:space="preserve">, </w:t>
            </w:r>
            <w:r w:rsidR="00343BA3">
              <w:rPr>
                <w:lang w:val="en-GB"/>
              </w:rPr>
              <w:t>Roger Frank (RF)</w:t>
            </w:r>
            <w:r w:rsidR="004E3ACA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>, Giuseppe Scarpelli (GS</w:t>
            </w:r>
            <w:r w:rsidR="00FE450E" w:rsidRPr="00A90DA2">
              <w:rPr>
                <w:lang w:val="en-GB"/>
              </w:rPr>
              <w:t>)</w:t>
            </w:r>
          </w:p>
        </w:tc>
      </w:tr>
      <w:tr w:rsidR="00B27652" w:rsidTr="002D7B9A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FE450E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900EB4" w:rsidTr="00343BA3">
        <w:trPr>
          <w:trHeight w:hRule="exact" w:val="149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343BA3" w:rsidRPr="00750692" w:rsidRDefault="00343BA3" w:rsidP="00FE450E">
            <w:pPr>
              <w:pStyle w:val="FieldText"/>
              <w:rPr>
                <w:lang w:val="en-GB"/>
              </w:rPr>
            </w:pPr>
          </w:p>
        </w:tc>
      </w:tr>
      <w:tr w:rsidR="00900EB4" w:rsidTr="00B2765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2D7B9A">
        <w:trPr>
          <w:trHeight w:hRule="exact" w:val="399"/>
        </w:trPr>
        <w:tc>
          <w:tcPr>
            <w:tcW w:w="62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(mins)</w:t>
            </w:r>
          </w:p>
        </w:tc>
      </w:tr>
      <w:tr w:rsidR="00900EB4" w:rsidTr="00B2765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bookmarkStart w:id="1" w:name="MinuteTopicSection"/>
            <w:r>
              <w:rPr>
                <w:lang w:val="en-GB"/>
              </w:rPr>
              <w:t>Notes of previous EG0 meeting on 8</w:t>
            </w:r>
            <w:r w:rsidRPr="004E35AF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November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Reports from 1</w:t>
            </w:r>
            <w:r w:rsidRPr="007B62D6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Experts Meeting in Brussels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Pr="00501F7A" w:rsidRDefault="00E35195" w:rsidP="00EE1527">
            <w:pPr>
              <w:pStyle w:val="ActionItems"/>
              <w:rPr>
                <w:lang w:val="en-GB"/>
              </w:rPr>
            </w:pPr>
            <w:bookmarkStart w:id="2" w:name="MinuteItems"/>
            <w:bookmarkStart w:id="3" w:name="OLE_LINK1"/>
            <w:bookmarkStart w:id="4" w:name="OLE_LINK2"/>
            <w:bookmarkEnd w:id="2"/>
            <w:r>
              <w:rPr>
                <w:lang w:val="en-GB"/>
              </w:rPr>
              <w:t>Specific Mandate Response</w:t>
            </w:r>
            <w:bookmarkEnd w:id="3"/>
            <w:bookmarkEnd w:id="4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Pr="00501F7A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Proposal to reorganize Eurocode 7 Parts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Establishing a Workgroup for all EGs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EGs: progress reports/future scope of work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Pr="00501F7A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EG1: Anchors – progress of prEN1997-1-A2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Conflict with ISO/TC 221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STR/EQU/GEO/UPL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195" w:rsidRPr="00501F7A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JRC two-day Workshop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Moscow </w:t>
            </w:r>
            <w:r w:rsidRPr="00501F7A">
              <w:rPr>
                <w:lang w:val="en-GB"/>
              </w:rPr>
              <w:t xml:space="preserve">State University </w:t>
            </w:r>
            <w:r>
              <w:rPr>
                <w:lang w:val="en-GB"/>
              </w:rPr>
              <w:t>Masterclass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Nominations for Chairman/Vice Chairman 2013-2016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14-15 Feb 2013: TC250/EN 1990/PT: Cyprus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7-8 Mar 2013: TC250/CG meeting: Lisbon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4-5 April 2013: TC250/SC7 meeting: Madrid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27-28 May 2013: TC250 meeting: Copenhagen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17-18 Oct 2013: TC250/SC7/Experts meeting: Vienna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35195" w:rsidTr="00EE15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0"/>
        </w:trPr>
        <w:tc>
          <w:tcPr>
            <w:tcW w:w="6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195" w:rsidRDefault="00E35195" w:rsidP="00EE1527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arrange) Mon </w:t>
            </w:r>
            <w:r w:rsidRPr="00095F10">
              <w:rPr>
                <w:lang w:val="en-GB"/>
              </w:rPr>
              <w:t>2</w:t>
            </w:r>
            <w:r>
              <w:rPr>
                <w:lang w:val="en-GB"/>
              </w:rPr>
              <w:t>1</w:t>
            </w:r>
            <w:r w:rsidRPr="00A07400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Jan 2013 at 10CET/09GMT or 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Wed 23rd Jan at 10CET/09GMT</w:t>
            </w:r>
          </w:p>
          <w:p w:rsidR="00E35195" w:rsidRDefault="00E35195" w:rsidP="00EE1527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w/c Mon 18</w:t>
            </w:r>
            <w:r w:rsidRPr="00A0740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Feb 2013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195" w:rsidRDefault="00E35195" w:rsidP="00EE1527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D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/>
        </w:tblPrEx>
        <w:trPr>
          <w:trHeight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5" w:name="MinuteAdditional"/>
            <w:bookmarkEnd w:id="1"/>
            <w:bookmarkEnd w:id="5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"/>
        <w:gridCol w:w="7065"/>
        <w:gridCol w:w="1797"/>
        <w:gridCol w:w="1062"/>
      </w:tblGrid>
      <w:tr w:rsidR="00D648CF" w:rsidTr="00DB3A27">
        <w:tc>
          <w:tcPr>
            <w:tcW w:w="7595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9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062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B230F4" w:rsidTr="00DB3A27">
        <w:tc>
          <w:tcPr>
            <w:tcW w:w="530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230F4" w:rsidRDefault="00B230F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230F4" w:rsidRDefault="00B230F4" w:rsidP="00D648CF">
            <w:pPr>
              <w:jc w:val="center"/>
              <w:rPr>
                <w:lang w:val="en-GB"/>
              </w:rPr>
            </w:pPr>
          </w:p>
        </w:tc>
      </w:tr>
      <w:tr w:rsidR="00A80CCE" w:rsidTr="00FF0324">
        <w:tc>
          <w:tcPr>
            <w:tcW w:w="530" w:type="dxa"/>
          </w:tcPr>
          <w:p w:rsidR="00A80CCE" w:rsidRDefault="00A80CCE" w:rsidP="00FF032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65" w:type="dxa"/>
          </w:tcPr>
          <w:p w:rsidR="00A80CCE" w:rsidRDefault="00A80CCE" w:rsidP="00A80CCE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</w:tc>
        <w:tc>
          <w:tcPr>
            <w:tcW w:w="1797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414E67" w:rsidTr="00DB3A27">
        <w:tc>
          <w:tcPr>
            <w:tcW w:w="530" w:type="dxa"/>
          </w:tcPr>
          <w:p w:rsidR="00414E67" w:rsidRDefault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414E67" w:rsidRDefault="00414E67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14E67" w:rsidRDefault="00414E67" w:rsidP="00D648CF">
            <w:pPr>
              <w:jc w:val="center"/>
              <w:rPr>
                <w:lang w:val="en-GB"/>
              </w:rPr>
            </w:pPr>
          </w:p>
        </w:tc>
      </w:tr>
      <w:tr w:rsidR="0030266F" w:rsidTr="00DB3A27">
        <w:tc>
          <w:tcPr>
            <w:tcW w:w="530" w:type="dxa"/>
          </w:tcPr>
          <w:p w:rsidR="0030266F" w:rsidRDefault="00C03AE4" w:rsidP="0009073D">
            <w:pPr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065" w:type="dxa"/>
          </w:tcPr>
          <w:p w:rsidR="0030266F" w:rsidRDefault="001D0960" w:rsidP="00C82ABA">
            <w:pPr>
              <w:rPr>
                <w:lang w:val="en-GB"/>
              </w:rPr>
            </w:pPr>
            <w:r>
              <w:rPr>
                <w:lang w:val="en-GB"/>
              </w:rPr>
              <w:t xml:space="preserve">CEN advised to convert EG's in SC3 and SC7 to official </w:t>
            </w:r>
            <w:r w:rsidR="00C82ABA">
              <w:rPr>
                <w:lang w:val="en-GB"/>
              </w:rPr>
              <w:t>T</w:t>
            </w:r>
            <w:r>
              <w:rPr>
                <w:lang w:val="en-GB"/>
              </w:rPr>
              <w:t xml:space="preserve">G's. ML to look into this and set this up. </w:t>
            </w:r>
          </w:p>
        </w:tc>
        <w:tc>
          <w:tcPr>
            <w:tcW w:w="1797" w:type="dxa"/>
          </w:tcPr>
          <w:p w:rsidR="0030266F" w:rsidRDefault="001D096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30266F" w:rsidRDefault="001D0960" w:rsidP="00547BD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E35195">
              <w:rPr>
                <w:lang w:val="en-GB"/>
              </w:rPr>
              <w:t>3</w:t>
            </w:r>
            <w:r>
              <w:rPr>
                <w:lang w:val="en-GB"/>
              </w:rPr>
              <w:t>0</w:t>
            </w:r>
            <w:r w:rsidR="00E35195">
              <w:rPr>
                <w:lang w:val="en-GB"/>
              </w:rPr>
              <w:t>1</w:t>
            </w:r>
            <w:r w:rsidR="00547BD4">
              <w:rPr>
                <w:lang w:val="en-GB"/>
              </w:rPr>
              <w:t>23</w:t>
            </w:r>
          </w:p>
        </w:tc>
      </w:tr>
      <w:tr w:rsidR="0030266F" w:rsidTr="00DB3A27">
        <w:tc>
          <w:tcPr>
            <w:tcW w:w="530" w:type="dxa"/>
          </w:tcPr>
          <w:p w:rsidR="0030266F" w:rsidRDefault="0030266F" w:rsidP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0266F" w:rsidRDefault="0030266F" w:rsidP="003026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0266F" w:rsidRDefault="0030266F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0266F" w:rsidRDefault="0030266F" w:rsidP="00D648CF">
            <w:pPr>
              <w:jc w:val="center"/>
              <w:rPr>
                <w:lang w:val="en-GB"/>
              </w:rPr>
            </w:pPr>
          </w:p>
        </w:tc>
      </w:tr>
      <w:tr w:rsidR="0030266F" w:rsidTr="00DB3A27">
        <w:tc>
          <w:tcPr>
            <w:tcW w:w="530" w:type="dxa"/>
          </w:tcPr>
          <w:p w:rsidR="0030266F" w:rsidRDefault="00B230F4" w:rsidP="0009073D">
            <w:pPr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7065" w:type="dxa"/>
          </w:tcPr>
          <w:p w:rsidR="0030266F" w:rsidRDefault="00B230F4" w:rsidP="003F1CBE">
            <w:pPr>
              <w:rPr>
                <w:lang w:val="en-GB"/>
              </w:rPr>
            </w:pPr>
            <w:r>
              <w:rPr>
                <w:lang w:val="en-GB"/>
              </w:rPr>
              <w:t xml:space="preserve">AB to write a chairman's report after TC 250 </w:t>
            </w:r>
            <w:r w:rsidR="00547BD4">
              <w:rPr>
                <w:lang w:val="en-GB"/>
              </w:rPr>
              <w:t xml:space="preserve">meeting </w:t>
            </w:r>
            <w:r>
              <w:rPr>
                <w:lang w:val="en-GB"/>
              </w:rPr>
              <w:t>and send to all</w:t>
            </w:r>
            <w:r w:rsidR="002F571D">
              <w:rPr>
                <w:lang w:val="en-GB"/>
              </w:rPr>
              <w:t xml:space="preserve">, including </w:t>
            </w:r>
            <w:r w:rsidR="003F1CBE">
              <w:rPr>
                <w:lang w:val="en-GB"/>
              </w:rPr>
              <w:t>request for half yearly report by EG's.</w:t>
            </w:r>
          </w:p>
        </w:tc>
        <w:tc>
          <w:tcPr>
            <w:tcW w:w="1797" w:type="dxa"/>
          </w:tcPr>
          <w:p w:rsidR="0030266F" w:rsidRDefault="002F571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30266F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F37EA2" w:rsidTr="00DB3A27">
        <w:tc>
          <w:tcPr>
            <w:tcW w:w="530" w:type="dxa"/>
          </w:tcPr>
          <w:p w:rsidR="00F37EA2" w:rsidRDefault="00F37EA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F37EA2" w:rsidRDefault="00F37EA2" w:rsidP="00F37EA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F37EA2" w:rsidRDefault="00F37EA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F37EA2" w:rsidRDefault="00F37EA2" w:rsidP="00D648CF">
            <w:pPr>
              <w:jc w:val="center"/>
              <w:rPr>
                <w:lang w:val="en-GB"/>
              </w:rPr>
            </w:pPr>
          </w:p>
        </w:tc>
      </w:tr>
      <w:tr w:rsidR="00F37EA2" w:rsidTr="00DB3A27">
        <w:tc>
          <w:tcPr>
            <w:tcW w:w="530" w:type="dxa"/>
          </w:tcPr>
          <w:p w:rsidR="00F37EA2" w:rsidRDefault="00F37EA2">
            <w:pPr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7065" w:type="dxa"/>
          </w:tcPr>
          <w:p w:rsidR="00F37EA2" w:rsidRDefault="00C82ABA" w:rsidP="00EB3862">
            <w:pPr>
              <w:rPr>
                <w:lang w:val="en-GB"/>
              </w:rPr>
            </w:pPr>
            <w:r>
              <w:rPr>
                <w:lang w:val="en-GB"/>
              </w:rPr>
              <w:t>Proposal for liaison with CEN/TC Geosynthetics on next SC7 meeting</w:t>
            </w:r>
            <w:r w:rsidR="00EB3862"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F37EA2" w:rsidRDefault="00C82AB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1062" w:type="dxa"/>
          </w:tcPr>
          <w:p w:rsidR="00F37EA2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EB3862" w:rsidTr="00DB3A27">
        <w:tc>
          <w:tcPr>
            <w:tcW w:w="530" w:type="dxa"/>
          </w:tcPr>
          <w:p w:rsidR="00EB3862" w:rsidRDefault="00EB386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EB3862" w:rsidRDefault="00EB3862" w:rsidP="00EB386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EB3862" w:rsidRDefault="00EB386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EB3862" w:rsidRDefault="00EB3862" w:rsidP="00D648CF">
            <w:pPr>
              <w:jc w:val="center"/>
              <w:rPr>
                <w:lang w:val="en-GB"/>
              </w:rPr>
            </w:pPr>
          </w:p>
        </w:tc>
      </w:tr>
      <w:tr w:rsidR="00EB3862" w:rsidTr="00DB3A27">
        <w:tc>
          <w:tcPr>
            <w:tcW w:w="530" w:type="dxa"/>
          </w:tcPr>
          <w:p w:rsidR="00EB3862" w:rsidRDefault="00EB386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EB3862" w:rsidRDefault="009E2813" w:rsidP="009E2813">
            <w:pPr>
              <w:rPr>
                <w:lang w:val="en-GB"/>
              </w:rPr>
            </w:pPr>
            <w:r>
              <w:rPr>
                <w:lang w:val="en-GB"/>
              </w:rPr>
              <w:t>The specific mandate response was discussed in TC 250, no decisions were made. The final draft is to be set in April and concluded in May. AB proposes 4 parts for Eurocode 7.</w:t>
            </w:r>
            <w:r w:rsidR="003F1CBE">
              <w:rPr>
                <w:lang w:val="en-GB"/>
              </w:rPr>
              <w:t xml:space="preserve"> These 4 parts could then correspond to the projectteams which are to be set up for drafting the revision.</w:t>
            </w:r>
          </w:p>
          <w:p w:rsidR="009E2813" w:rsidRDefault="009E2813" w:rsidP="009E2813">
            <w:pPr>
              <w:rPr>
                <w:lang w:val="en-GB"/>
              </w:rPr>
            </w:pPr>
            <w:r>
              <w:rPr>
                <w:lang w:val="en-GB"/>
              </w:rPr>
              <w:t>AB to send slides for discussion/improvement, ALL to respond before 13</w:t>
            </w:r>
            <w:r w:rsidRPr="009E281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Januari.</w:t>
            </w:r>
          </w:p>
          <w:p w:rsidR="009E2813" w:rsidRDefault="009E2813" w:rsidP="009E2813">
            <w:pPr>
              <w:rPr>
                <w:lang w:val="en-GB"/>
              </w:rPr>
            </w:pPr>
            <w:r>
              <w:rPr>
                <w:lang w:val="en-GB"/>
              </w:rPr>
              <w:t xml:space="preserve">ALL to review specific mandate response. </w:t>
            </w:r>
          </w:p>
        </w:tc>
        <w:tc>
          <w:tcPr>
            <w:tcW w:w="1797" w:type="dxa"/>
          </w:tcPr>
          <w:p w:rsidR="00EB3862" w:rsidRDefault="00EB3862">
            <w:pPr>
              <w:jc w:val="center"/>
              <w:rPr>
                <w:lang w:val="en-GB"/>
              </w:rPr>
            </w:pPr>
          </w:p>
          <w:p w:rsidR="009E2813" w:rsidRDefault="009E2813">
            <w:pPr>
              <w:jc w:val="center"/>
              <w:rPr>
                <w:lang w:val="en-GB"/>
              </w:rPr>
            </w:pPr>
          </w:p>
          <w:p w:rsidR="003F1CBE" w:rsidRDefault="003F1CBE">
            <w:pPr>
              <w:jc w:val="center"/>
              <w:rPr>
                <w:lang w:val="en-GB"/>
              </w:rPr>
            </w:pPr>
          </w:p>
          <w:p w:rsidR="009E2813" w:rsidRDefault="009E2813">
            <w:pPr>
              <w:jc w:val="center"/>
              <w:rPr>
                <w:lang w:val="en-GB"/>
              </w:rPr>
            </w:pPr>
          </w:p>
          <w:p w:rsidR="009E2813" w:rsidRDefault="009E281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AB/ALL</w:t>
            </w:r>
          </w:p>
          <w:p w:rsidR="009E2813" w:rsidRDefault="009E2813">
            <w:pPr>
              <w:jc w:val="center"/>
              <w:rPr>
                <w:lang w:val="en-GB"/>
              </w:rPr>
            </w:pPr>
          </w:p>
          <w:p w:rsidR="009E2813" w:rsidRDefault="009E281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062" w:type="dxa"/>
          </w:tcPr>
          <w:p w:rsidR="00EB3862" w:rsidRDefault="00EB3862" w:rsidP="00D648CF">
            <w:pPr>
              <w:jc w:val="center"/>
              <w:rPr>
                <w:lang w:val="en-GB"/>
              </w:rPr>
            </w:pPr>
          </w:p>
          <w:p w:rsidR="00BE7C80" w:rsidRDefault="00BE7C80" w:rsidP="00D648CF">
            <w:pPr>
              <w:jc w:val="center"/>
              <w:rPr>
                <w:lang w:val="en-GB"/>
              </w:rPr>
            </w:pPr>
          </w:p>
          <w:p w:rsidR="00BE7C80" w:rsidRDefault="00BE7C80" w:rsidP="00D648CF">
            <w:pPr>
              <w:jc w:val="center"/>
              <w:rPr>
                <w:lang w:val="en-GB"/>
              </w:rPr>
            </w:pPr>
          </w:p>
          <w:p w:rsidR="00BE7C80" w:rsidRDefault="00BE7C80" w:rsidP="00D648CF">
            <w:pPr>
              <w:jc w:val="center"/>
              <w:rPr>
                <w:lang w:val="en-GB"/>
              </w:rPr>
            </w:pPr>
          </w:p>
          <w:p w:rsidR="00BE7C80" w:rsidRDefault="00BE7C8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20121231</w:t>
            </w:r>
          </w:p>
          <w:p w:rsidR="00BE7C80" w:rsidRDefault="00BE7C80" w:rsidP="00D648CF">
            <w:pPr>
              <w:jc w:val="center"/>
              <w:rPr>
                <w:lang w:val="en-GB"/>
              </w:rPr>
            </w:pPr>
          </w:p>
          <w:p w:rsidR="00BE7C80" w:rsidRDefault="00BE7C8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20130113</w:t>
            </w:r>
          </w:p>
        </w:tc>
      </w:tr>
      <w:tr w:rsidR="003F1CBE" w:rsidTr="00DB3A27">
        <w:tc>
          <w:tcPr>
            <w:tcW w:w="530" w:type="dxa"/>
          </w:tcPr>
          <w:p w:rsidR="003F1CBE" w:rsidRDefault="003F1CBE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F1CBE" w:rsidRDefault="003F1CBE" w:rsidP="009E2813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F1CBE" w:rsidRDefault="003F1CB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F1CBE" w:rsidRDefault="003F1CBE" w:rsidP="00D648CF">
            <w:pPr>
              <w:jc w:val="center"/>
              <w:rPr>
                <w:lang w:val="en-GB"/>
              </w:rPr>
            </w:pPr>
          </w:p>
        </w:tc>
      </w:tr>
      <w:tr w:rsidR="003F1CBE" w:rsidTr="00DB3A27">
        <w:tc>
          <w:tcPr>
            <w:tcW w:w="530" w:type="dxa"/>
          </w:tcPr>
          <w:p w:rsidR="003F1CBE" w:rsidRDefault="003F1CBE">
            <w:pPr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7065" w:type="dxa"/>
          </w:tcPr>
          <w:p w:rsidR="003F1CBE" w:rsidRDefault="003F1CBE" w:rsidP="0050526E">
            <w:pPr>
              <w:rPr>
                <w:lang w:val="en-GB"/>
              </w:rPr>
            </w:pPr>
            <w:r>
              <w:rPr>
                <w:lang w:val="en-GB"/>
              </w:rPr>
              <w:t xml:space="preserve">Positioning of seismic Eurocode 8-5 should be considered in relation to Eurocode 7 and material codes. </w:t>
            </w:r>
            <w:r w:rsidR="0050526E">
              <w:rPr>
                <w:lang w:val="en-GB"/>
              </w:rPr>
              <w:t>AB to raise this issue in relation to a general roadmap of the 2</w:t>
            </w:r>
            <w:r w:rsidR="0050526E" w:rsidRPr="0050526E">
              <w:rPr>
                <w:vertAlign w:val="superscript"/>
                <w:lang w:val="en-GB"/>
              </w:rPr>
              <w:t>nd</w:t>
            </w:r>
            <w:r w:rsidR="0050526E">
              <w:rPr>
                <w:lang w:val="en-GB"/>
              </w:rPr>
              <w:t xml:space="preserve"> version of the Eurocodes in 2017/2018.</w:t>
            </w:r>
          </w:p>
        </w:tc>
        <w:tc>
          <w:tcPr>
            <w:tcW w:w="1797" w:type="dxa"/>
          </w:tcPr>
          <w:p w:rsidR="003F1CBE" w:rsidRDefault="00505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3F1CBE" w:rsidRDefault="003F1CBE" w:rsidP="00D648CF">
            <w:pPr>
              <w:jc w:val="center"/>
              <w:rPr>
                <w:lang w:val="en-GB"/>
              </w:rPr>
            </w:pPr>
          </w:p>
        </w:tc>
      </w:tr>
      <w:tr w:rsidR="00D06682" w:rsidTr="00DB3A27">
        <w:tc>
          <w:tcPr>
            <w:tcW w:w="530" w:type="dxa"/>
          </w:tcPr>
          <w:p w:rsidR="00D06682" w:rsidRDefault="00D0668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D06682" w:rsidRDefault="00D06682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D06682" w:rsidRDefault="00D0668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D06682" w:rsidRDefault="00D06682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 w:rsidP="00145A93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145A93">
              <w:rPr>
                <w:lang w:val="en-GB"/>
              </w:rPr>
              <w:t>2</w:t>
            </w:r>
          </w:p>
        </w:tc>
        <w:tc>
          <w:tcPr>
            <w:tcW w:w="7065" w:type="dxa"/>
          </w:tcPr>
          <w:p w:rsidR="00BA71FD" w:rsidRDefault="00BA71FD" w:rsidP="00BA71FD">
            <w:pPr>
              <w:rPr>
                <w:lang w:val="en-GB"/>
              </w:rPr>
            </w:pPr>
            <w:r>
              <w:rPr>
                <w:lang w:val="en-GB"/>
              </w:rPr>
              <w:t xml:space="preserve">Suggestions for improvement of STR/EQU/GEO/UPL currently made by civil engineers. </w:t>
            </w:r>
            <w:r w:rsidR="00BE7C80">
              <w:rPr>
                <w:lang w:val="en-GB"/>
              </w:rPr>
              <w:t xml:space="preserve">The proposal made didn't solve the issues. </w:t>
            </w:r>
            <w:r>
              <w:rPr>
                <w:lang w:val="en-GB"/>
              </w:rPr>
              <w:t xml:space="preserve">To be </w:t>
            </w:r>
            <w:r w:rsidR="00145A93">
              <w:rPr>
                <w:lang w:val="en-GB"/>
              </w:rPr>
              <w:t>kept on the agenda.</w:t>
            </w:r>
          </w:p>
        </w:tc>
        <w:tc>
          <w:tcPr>
            <w:tcW w:w="1797" w:type="dxa"/>
          </w:tcPr>
          <w:p w:rsidR="00BA71FD" w:rsidRDefault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BA71FD" w:rsidRDefault="00E7374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20121217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7065" w:type="dxa"/>
          </w:tcPr>
          <w:p w:rsidR="0050526E" w:rsidRDefault="0050526E" w:rsidP="00BE7C80">
            <w:pPr>
              <w:rPr>
                <w:lang w:val="en-GB"/>
              </w:rPr>
            </w:pPr>
            <w:r>
              <w:rPr>
                <w:lang w:val="en-GB"/>
              </w:rPr>
              <w:t xml:space="preserve">The JRC Workshop is on hold until the 2nd half of </w:t>
            </w:r>
            <w:r w:rsidR="00BE7C80">
              <w:rPr>
                <w:lang w:val="en-GB"/>
              </w:rPr>
              <w:t>January</w:t>
            </w:r>
            <w:r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50526E" w:rsidRDefault="00BE7C8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20130113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  <w:r>
              <w:rPr>
                <w:lang w:val="en-GB"/>
              </w:rPr>
              <w:t>Details on the Moscow workshop follow.</w:t>
            </w: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1062" w:type="dxa"/>
          </w:tcPr>
          <w:p w:rsidR="0050526E" w:rsidRDefault="00547BD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20130123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7065" w:type="dxa"/>
          </w:tcPr>
          <w:p w:rsidR="00BE7C80" w:rsidRDefault="00BE7C80" w:rsidP="00BA71FD">
            <w:pPr>
              <w:rPr>
                <w:lang w:val="en-GB"/>
              </w:rPr>
            </w:pPr>
            <w:r>
              <w:rPr>
                <w:lang w:val="en-GB"/>
              </w:rPr>
              <w:t>ML to prepare chairman and vice-chairman election next SC7 meeting.</w:t>
            </w: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BE7C80" w:rsidRDefault="00547BD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20130123</w:t>
            </w: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E7C80" w:rsidRDefault="00BE7C80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E7C80" w:rsidRDefault="00BE7C80" w:rsidP="00D648CF">
            <w:pPr>
              <w:jc w:val="center"/>
              <w:rPr>
                <w:lang w:val="en-GB"/>
              </w:rPr>
            </w:pP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7065" w:type="dxa"/>
          </w:tcPr>
          <w:p w:rsidR="00BE7C80" w:rsidRDefault="00BE7C80" w:rsidP="00BE7C80">
            <w:pPr>
              <w:rPr>
                <w:lang w:val="en-GB"/>
              </w:rPr>
            </w:pPr>
            <w:r>
              <w:rPr>
                <w:lang w:val="en-GB"/>
              </w:rPr>
              <w:t>ML to make arrangements for Madrid (regular SC70 and Vienna (experts)meetings.</w:t>
            </w: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BE7C80" w:rsidRDefault="00547BD4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20130123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A71FD" w:rsidRDefault="00BA71FD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A71FD" w:rsidRDefault="00BA71FD" w:rsidP="00D648CF">
            <w:pPr>
              <w:jc w:val="center"/>
              <w:rPr>
                <w:lang w:val="en-GB"/>
              </w:rPr>
            </w:pPr>
          </w:p>
        </w:tc>
      </w:tr>
      <w:tr w:rsidR="0009073D" w:rsidTr="00DB3A27">
        <w:tc>
          <w:tcPr>
            <w:tcW w:w="530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E73744" w:rsidRDefault="0050526E" w:rsidP="003E65F0">
            <w:pPr>
              <w:rPr>
                <w:lang w:val="en-GB"/>
              </w:rPr>
            </w:pPr>
            <w:r>
              <w:rPr>
                <w:lang w:val="en-GB"/>
              </w:rPr>
              <w:t>Wednesday</w:t>
            </w:r>
            <w:r w:rsidR="00145A93">
              <w:rPr>
                <w:lang w:val="en-GB"/>
              </w:rPr>
              <w:t xml:space="preserve"> </w:t>
            </w:r>
            <w:r>
              <w:rPr>
                <w:lang w:val="en-GB"/>
              </w:rPr>
              <w:t>23</w:t>
            </w:r>
            <w:r w:rsidR="00145A93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09073D">
              <w:rPr>
                <w:lang w:val="en-GB"/>
              </w:rPr>
              <w:t xml:space="preserve"> at </w:t>
            </w:r>
          </w:p>
          <w:p w:rsidR="00E73744" w:rsidRDefault="0009073D" w:rsidP="003E65F0">
            <w:pPr>
              <w:rPr>
                <w:lang w:val="en-GB"/>
              </w:rPr>
            </w:pPr>
            <w:r>
              <w:rPr>
                <w:lang w:val="en-GB"/>
              </w:rPr>
              <w:t xml:space="preserve">10.00 CET, </w:t>
            </w:r>
            <w:r w:rsidR="003E65F0">
              <w:rPr>
                <w:lang w:val="en-GB"/>
              </w:rPr>
              <w:t>0</w:t>
            </w:r>
            <w:r>
              <w:rPr>
                <w:lang w:val="en-GB"/>
              </w:rPr>
              <w:t xml:space="preserve">9.00 </w:t>
            </w:r>
            <w:r w:rsidR="003E65F0">
              <w:rPr>
                <w:lang w:val="en-GB"/>
              </w:rPr>
              <w:t>GMT</w:t>
            </w:r>
          </w:p>
          <w:p w:rsidR="00E73744" w:rsidRDefault="00E73744" w:rsidP="003E65F0">
            <w:pPr>
              <w:rPr>
                <w:lang w:val="en-GB"/>
              </w:rPr>
            </w:pPr>
          </w:p>
          <w:p w:rsidR="00145A93" w:rsidRDefault="00145A93" w:rsidP="00BE7C80">
            <w:pPr>
              <w:rPr>
                <w:lang w:val="en-GB"/>
              </w:rPr>
            </w:pPr>
            <w:r>
              <w:rPr>
                <w:lang w:val="en-GB"/>
              </w:rPr>
              <w:t xml:space="preserve">Monday </w:t>
            </w:r>
            <w:r w:rsidR="00BE7C80">
              <w:rPr>
                <w:lang w:val="en-GB"/>
              </w:rPr>
              <w:t>18</w:t>
            </w:r>
            <w:r>
              <w:rPr>
                <w:lang w:val="en-GB"/>
              </w:rPr>
              <w:t xml:space="preserve"> </w:t>
            </w:r>
            <w:r w:rsidR="00BE7C80">
              <w:rPr>
                <w:lang w:val="en-GB"/>
              </w:rPr>
              <w:t>Februari</w:t>
            </w:r>
            <w:r>
              <w:rPr>
                <w:lang w:val="en-GB"/>
              </w:rPr>
              <w:t xml:space="preserve"> at 10.00 CET, 09.GMT (to be decided next meeting)</w:t>
            </w:r>
          </w:p>
        </w:tc>
        <w:tc>
          <w:tcPr>
            <w:tcW w:w="1797" w:type="dxa"/>
          </w:tcPr>
          <w:p w:rsidR="0009073D" w:rsidRDefault="000907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145A93">
              <w:rPr>
                <w:lang w:val="en-GB"/>
              </w:rPr>
              <w:t>/GS</w:t>
            </w:r>
          </w:p>
        </w:tc>
        <w:tc>
          <w:tcPr>
            <w:tcW w:w="1062" w:type="dxa"/>
          </w:tcPr>
          <w:p w:rsidR="0009073D" w:rsidRDefault="00CC77DB" w:rsidP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</w:t>
            </w:r>
            <w:r w:rsidR="001D0960">
              <w:rPr>
                <w:lang w:val="en-GB"/>
              </w:rPr>
              <w:t>1</w:t>
            </w:r>
            <w:r w:rsidR="00E73744">
              <w:rPr>
                <w:lang w:val="en-GB"/>
              </w:rPr>
              <w:t>217</w:t>
            </w: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47E08"/>
    <w:rsid w:val="0006600F"/>
    <w:rsid w:val="0009073D"/>
    <w:rsid w:val="000C7F80"/>
    <w:rsid w:val="001072B1"/>
    <w:rsid w:val="00110977"/>
    <w:rsid w:val="00111365"/>
    <w:rsid w:val="001238E7"/>
    <w:rsid w:val="00145A93"/>
    <w:rsid w:val="001642D5"/>
    <w:rsid w:val="00181A9A"/>
    <w:rsid w:val="00184E27"/>
    <w:rsid w:val="001979F0"/>
    <w:rsid w:val="001B7D86"/>
    <w:rsid w:val="001C336F"/>
    <w:rsid w:val="001D0960"/>
    <w:rsid w:val="001D3BCC"/>
    <w:rsid w:val="001F5CE5"/>
    <w:rsid w:val="00200CA4"/>
    <w:rsid w:val="00203025"/>
    <w:rsid w:val="002077F4"/>
    <w:rsid w:val="00211623"/>
    <w:rsid w:val="002353C8"/>
    <w:rsid w:val="00280757"/>
    <w:rsid w:val="002C7B6D"/>
    <w:rsid w:val="002D7B9A"/>
    <w:rsid w:val="002F571D"/>
    <w:rsid w:val="0030266F"/>
    <w:rsid w:val="003423E2"/>
    <w:rsid w:val="00343BA3"/>
    <w:rsid w:val="003C3213"/>
    <w:rsid w:val="003D3581"/>
    <w:rsid w:val="003E65F0"/>
    <w:rsid w:val="003F1CBE"/>
    <w:rsid w:val="003F1E25"/>
    <w:rsid w:val="00414E67"/>
    <w:rsid w:val="00436962"/>
    <w:rsid w:val="00466B5C"/>
    <w:rsid w:val="004E35AF"/>
    <w:rsid w:val="004E3ACA"/>
    <w:rsid w:val="004F1CAC"/>
    <w:rsid w:val="00501F7A"/>
    <w:rsid w:val="0050526E"/>
    <w:rsid w:val="005469B1"/>
    <w:rsid w:val="00547BD4"/>
    <w:rsid w:val="00550785"/>
    <w:rsid w:val="0056757C"/>
    <w:rsid w:val="00593B76"/>
    <w:rsid w:val="005D3154"/>
    <w:rsid w:val="00667710"/>
    <w:rsid w:val="006B1143"/>
    <w:rsid w:val="0071287A"/>
    <w:rsid w:val="0071698D"/>
    <w:rsid w:val="007429B0"/>
    <w:rsid w:val="00745337"/>
    <w:rsid w:val="00750692"/>
    <w:rsid w:val="00753714"/>
    <w:rsid w:val="00776178"/>
    <w:rsid w:val="007852CD"/>
    <w:rsid w:val="00790771"/>
    <w:rsid w:val="007A7186"/>
    <w:rsid w:val="007C4AC5"/>
    <w:rsid w:val="0080429C"/>
    <w:rsid w:val="00853056"/>
    <w:rsid w:val="00864A08"/>
    <w:rsid w:val="0087071C"/>
    <w:rsid w:val="0089271C"/>
    <w:rsid w:val="008A0F3C"/>
    <w:rsid w:val="008E00D4"/>
    <w:rsid w:val="008F3CB5"/>
    <w:rsid w:val="00900EB4"/>
    <w:rsid w:val="00940362"/>
    <w:rsid w:val="00955DE2"/>
    <w:rsid w:val="00971C3D"/>
    <w:rsid w:val="00982F6B"/>
    <w:rsid w:val="0099731D"/>
    <w:rsid w:val="009D107B"/>
    <w:rsid w:val="009E2813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703E"/>
    <w:rsid w:val="00AB724E"/>
    <w:rsid w:val="00AC4432"/>
    <w:rsid w:val="00B1511F"/>
    <w:rsid w:val="00B17009"/>
    <w:rsid w:val="00B230F4"/>
    <w:rsid w:val="00B27652"/>
    <w:rsid w:val="00B413DB"/>
    <w:rsid w:val="00B41DEA"/>
    <w:rsid w:val="00B434B1"/>
    <w:rsid w:val="00BA484D"/>
    <w:rsid w:val="00BA71FD"/>
    <w:rsid w:val="00BD053F"/>
    <w:rsid w:val="00BE7C80"/>
    <w:rsid w:val="00BF6222"/>
    <w:rsid w:val="00C016A0"/>
    <w:rsid w:val="00C03AE4"/>
    <w:rsid w:val="00C764BB"/>
    <w:rsid w:val="00C82ABA"/>
    <w:rsid w:val="00CA12B8"/>
    <w:rsid w:val="00CC0199"/>
    <w:rsid w:val="00CC25D2"/>
    <w:rsid w:val="00CC77DB"/>
    <w:rsid w:val="00D00D73"/>
    <w:rsid w:val="00D017CF"/>
    <w:rsid w:val="00D06682"/>
    <w:rsid w:val="00D30C9C"/>
    <w:rsid w:val="00D43E21"/>
    <w:rsid w:val="00D648CF"/>
    <w:rsid w:val="00D9202B"/>
    <w:rsid w:val="00DB3A27"/>
    <w:rsid w:val="00DB445C"/>
    <w:rsid w:val="00DB5424"/>
    <w:rsid w:val="00E02D8E"/>
    <w:rsid w:val="00E35195"/>
    <w:rsid w:val="00E66BE2"/>
    <w:rsid w:val="00E67CF8"/>
    <w:rsid w:val="00E73744"/>
    <w:rsid w:val="00E746A5"/>
    <w:rsid w:val="00E76D86"/>
    <w:rsid w:val="00EB3862"/>
    <w:rsid w:val="00EF1DEC"/>
    <w:rsid w:val="00F37EA2"/>
    <w:rsid w:val="00F95904"/>
    <w:rsid w:val="00FB039F"/>
    <w:rsid w:val="00FB1334"/>
    <w:rsid w:val="00FB18F3"/>
    <w:rsid w:val="00FD7395"/>
    <w:rsid w:val="00FE04E6"/>
    <w:rsid w:val="00FE450E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</TotalTime>
  <Pages>2</Pages>
  <Words>513</Words>
  <Characters>2615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 Andrew Bond</cp:lastModifiedBy>
  <cp:revision>2</cp:revision>
  <cp:lastPrinted>2011-12-12T08:44:00Z</cp:lastPrinted>
  <dcterms:created xsi:type="dcterms:W3CDTF">2013-01-02T10:34:00Z</dcterms:created>
  <dcterms:modified xsi:type="dcterms:W3CDTF">2013-01-02T10:34:00Z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